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B6" w:rsidRDefault="005324B6" w:rsidP="005324B6">
      <w:pPr>
        <w:pStyle w:val="a3"/>
        <w:ind w:left="113" w:right="113"/>
        <w:jc w:val="both"/>
        <w:rPr>
          <w:b/>
        </w:rPr>
      </w:pPr>
      <w:r>
        <w:t xml:space="preserve">                        </w:t>
      </w:r>
      <w:r>
        <w:rPr>
          <w:b/>
        </w:rPr>
        <w:t>Место предмета в учебном плане</w:t>
      </w:r>
    </w:p>
    <w:p w:rsidR="005324B6" w:rsidRDefault="005324B6" w:rsidP="005324B6">
      <w:pPr>
        <w:pStyle w:val="a3"/>
        <w:ind w:left="113" w:right="113"/>
        <w:jc w:val="both"/>
        <w:rPr>
          <w:b/>
          <w:color w:val="FF0000"/>
        </w:rPr>
      </w:pPr>
    </w:p>
    <w:p w:rsidR="005324B6" w:rsidRDefault="005324B6" w:rsidP="005324B6">
      <w:pPr>
        <w:pStyle w:val="a3"/>
        <w:ind w:left="113" w:right="113"/>
        <w:jc w:val="both"/>
      </w:pPr>
      <w:r>
        <w:t xml:space="preserve">     В соответствии с учебным планом школы </w:t>
      </w:r>
      <w:r>
        <w:rPr>
          <w:b/>
        </w:rPr>
        <w:t>уроки музыки  в 4 классе</w:t>
      </w:r>
      <w:r>
        <w:t xml:space="preserve"> рассчитаны на 0,5  учебный  час в неделю.</w:t>
      </w:r>
      <w:r>
        <w:t xml:space="preserve"> </w:t>
      </w:r>
      <w:proofErr w:type="gramStart"/>
      <w:r>
        <w:t>Следовательно</w:t>
      </w:r>
      <w:proofErr w:type="gramEnd"/>
      <w:r>
        <w:t xml:space="preserve"> общее количество часов составило –17 часа</w:t>
      </w:r>
    </w:p>
    <w:p w:rsidR="005324B6" w:rsidRDefault="005324B6" w:rsidP="005324B6">
      <w:pPr>
        <w:pStyle w:val="a3"/>
        <w:ind w:left="113" w:right="113"/>
        <w:jc w:val="both"/>
      </w:pPr>
      <w:r>
        <w:t xml:space="preserve">                                           </w:t>
      </w:r>
    </w:p>
    <w:p w:rsidR="005324B6" w:rsidRDefault="005324B6" w:rsidP="005324B6">
      <w:pPr>
        <w:pStyle w:val="a3"/>
        <w:ind w:left="113" w:right="113"/>
        <w:jc w:val="both"/>
      </w:pPr>
      <w:r>
        <w:tab/>
      </w:r>
      <w:r>
        <w:rPr>
          <w:b/>
        </w:rPr>
        <w:t xml:space="preserve"> Результаты  изучения учебного курса « Музыка» 4 класс</w:t>
      </w:r>
    </w:p>
    <w:p w:rsidR="005324B6" w:rsidRDefault="005324B6" w:rsidP="005324B6">
      <w:pPr>
        <w:ind w:left="113" w:right="113"/>
        <w:jc w:val="both"/>
      </w:pPr>
      <w:r>
        <w:rPr>
          <w:b/>
        </w:rPr>
        <w:t xml:space="preserve">          </w:t>
      </w:r>
      <w:r>
        <w:rPr>
          <w:b/>
          <w:bCs/>
        </w:rPr>
        <w:t>Личностные результаты</w:t>
      </w:r>
      <w:r>
        <w:t>:</w:t>
      </w:r>
    </w:p>
    <w:p w:rsidR="005324B6" w:rsidRDefault="005324B6" w:rsidP="005324B6">
      <w:pPr>
        <w:ind w:left="113" w:right="113"/>
        <w:jc w:val="both"/>
      </w:pPr>
      <w:r>
        <w:t xml:space="preserve">- чувство гордости за свою Родину, народ и историю России, укрепление культурной, этнической и гражданской идентичности в соответствии с духовными традициями семьи и народа; </w:t>
      </w:r>
      <w:bookmarkStart w:id="0" w:name="_GoBack"/>
      <w:bookmarkEnd w:id="0"/>
    </w:p>
    <w:p w:rsidR="005324B6" w:rsidRDefault="005324B6" w:rsidP="005324B6">
      <w:pPr>
        <w:ind w:left="113" w:right="113"/>
        <w:jc w:val="both"/>
      </w:pPr>
      <w:r>
        <w:t>- наличие эмоционального отношения к искусству, эстетического взгляда на мир;</w:t>
      </w:r>
    </w:p>
    <w:p w:rsidR="005324B6" w:rsidRDefault="005324B6" w:rsidP="005324B6">
      <w:pPr>
        <w:ind w:left="113" w:right="113"/>
        <w:jc w:val="both"/>
      </w:pPr>
      <w:r>
        <w:t>- формирование личностного смысла постижения искусства;</w:t>
      </w:r>
    </w:p>
    <w:p w:rsidR="005324B6" w:rsidRDefault="005324B6" w:rsidP="005324B6">
      <w:pPr>
        <w:ind w:left="113" w:right="113"/>
        <w:jc w:val="both"/>
      </w:pPr>
      <w:r>
        <w:t>- позитивная самооценка своих музыкально-творческих способностей;</w:t>
      </w:r>
    </w:p>
    <w:p w:rsidR="005324B6" w:rsidRDefault="005324B6" w:rsidP="005324B6">
      <w:pPr>
        <w:ind w:left="113" w:right="113"/>
        <w:jc w:val="both"/>
      </w:pPr>
      <w:r>
        <w:t>- продуктивное сотрудничество со сверстниками при решении творческих задач, уважительное отношение к иному мнению;</w:t>
      </w:r>
    </w:p>
    <w:p w:rsidR="005324B6" w:rsidRDefault="005324B6" w:rsidP="005324B6">
      <w:pPr>
        <w:ind w:left="113" w:right="113"/>
        <w:jc w:val="both"/>
      </w:pPr>
      <w:r>
        <w:t>- уважительное отношение к историко-культурным традициям других народов.</w:t>
      </w:r>
    </w:p>
    <w:p w:rsidR="005324B6" w:rsidRDefault="005324B6" w:rsidP="005324B6">
      <w:pPr>
        <w:ind w:left="113" w:right="113"/>
        <w:jc w:val="both"/>
      </w:pPr>
    </w:p>
    <w:p w:rsidR="005324B6" w:rsidRDefault="005324B6" w:rsidP="005324B6">
      <w:pPr>
        <w:ind w:left="113" w:right="113"/>
        <w:jc w:val="both"/>
      </w:pPr>
      <w:r>
        <w:rPr>
          <w:b/>
          <w:bCs/>
        </w:rPr>
        <w:t xml:space="preserve">    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  <w:r>
        <w:t>:</w:t>
      </w:r>
    </w:p>
    <w:p w:rsidR="005324B6" w:rsidRDefault="005324B6" w:rsidP="005324B6">
      <w:pPr>
        <w:ind w:left="113" w:right="113"/>
        <w:jc w:val="both"/>
      </w:pPr>
      <w:r>
        <w:t>–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5324B6" w:rsidRDefault="005324B6" w:rsidP="005324B6">
      <w:pPr>
        <w:ind w:left="113" w:right="113"/>
        <w:jc w:val="both"/>
      </w:pPr>
      <w:r>
        <w:t>- ориентированность в культурном многообразии окружающей действительности, участие в жизни группы, класса, школы, города, региона и др.;</w:t>
      </w:r>
    </w:p>
    <w:p w:rsidR="005324B6" w:rsidRDefault="005324B6" w:rsidP="005324B6">
      <w:pPr>
        <w:ind w:left="113" w:right="113"/>
        <w:jc w:val="both"/>
      </w:pPr>
      <w:r>
        <w:t>-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5324B6" w:rsidRDefault="005324B6" w:rsidP="005324B6">
      <w:pPr>
        <w:ind w:left="113" w:right="113"/>
        <w:jc w:val="both"/>
      </w:pPr>
      <w:r>
        <w:t>- применение знаково-символических и речевых сре</w:t>
      </w:r>
      <w:proofErr w:type="gramStart"/>
      <w:r>
        <w:t>дств дл</w:t>
      </w:r>
      <w:proofErr w:type="gramEnd"/>
      <w:r>
        <w:t>я решения коммуникативных и познавательных задач;</w:t>
      </w:r>
    </w:p>
    <w:p w:rsidR="005324B6" w:rsidRDefault="005324B6" w:rsidP="005324B6">
      <w:pPr>
        <w:ind w:left="113" w:right="113"/>
        <w:jc w:val="both"/>
      </w:pPr>
      <w:r>
        <w:t>-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5324B6" w:rsidRDefault="005324B6" w:rsidP="005324B6">
      <w:pPr>
        <w:ind w:left="113" w:right="113"/>
        <w:jc w:val="both"/>
      </w:pPr>
      <w:r>
        <w:t xml:space="preserve">- планирование, контроль и оценка собственных учебных действий, понимание их успешности или причин </w:t>
      </w:r>
      <w:proofErr w:type="spellStart"/>
      <w:r>
        <w:t>неуспешности</w:t>
      </w:r>
      <w:proofErr w:type="spellEnd"/>
      <w:r>
        <w:t>, умение корректировать свои действия;</w:t>
      </w:r>
    </w:p>
    <w:p w:rsidR="005324B6" w:rsidRDefault="005324B6" w:rsidP="005324B6">
      <w:pPr>
        <w:ind w:left="113" w:right="113"/>
        <w:jc w:val="both"/>
      </w:pPr>
      <w:r>
        <w:t>- участие в совместной деятельности на основе сотрудничества, поиска компромиссов, распределение функций и ролей;</w:t>
      </w:r>
    </w:p>
    <w:p w:rsidR="005324B6" w:rsidRDefault="005324B6" w:rsidP="005324B6">
      <w:pPr>
        <w:ind w:left="113" w:right="113"/>
        <w:jc w:val="both"/>
      </w:pPr>
      <w:r>
        <w:t>- умение воспринимать окружающий мир во всем его социальном, культурном, природном и художественном разнообразии.</w:t>
      </w:r>
    </w:p>
    <w:p w:rsidR="005324B6" w:rsidRDefault="005324B6" w:rsidP="005324B6">
      <w:pPr>
        <w:ind w:left="113" w:right="113"/>
        <w:jc w:val="both"/>
        <w:rPr>
          <w:b/>
          <w:bCs/>
        </w:rPr>
      </w:pPr>
      <w:r>
        <w:rPr>
          <w:b/>
          <w:bCs/>
        </w:rPr>
        <w:t xml:space="preserve">   </w:t>
      </w:r>
    </w:p>
    <w:p w:rsidR="005324B6" w:rsidRDefault="005324B6" w:rsidP="005324B6">
      <w:pPr>
        <w:ind w:left="113" w:right="113"/>
        <w:jc w:val="both"/>
      </w:pPr>
      <w:r>
        <w:rPr>
          <w:b/>
          <w:bCs/>
        </w:rPr>
        <w:t xml:space="preserve">   Предметные результаты</w:t>
      </w:r>
      <w:r>
        <w:t>:</w:t>
      </w:r>
    </w:p>
    <w:p w:rsidR="005324B6" w:rsidRDefault="005324B6" w:rsidP="005324B6">
      <w:pPr>
        <w:ind w:left="113" w:right="113"/>
        <w:jc w:val="both"/>
      </w:pPr>
      <w:r>
        <w:t>– устойчивый интерес к музыке и различным видам музыкально-творческой деятельности;</w:t>
      </w:r>
    </w:p>
    <w:p w:rsidR="005324B6" w:rsidRDefault="005324B6" w:rsidP="005324B6">
      <w:pPr>
        <w:ind w:left="113" w:right="113"/>
        <w:jc w:val="both"/>
      </w:pPr>
      <w:r>
        <w:t>- развитое художественное восприятие, умение оценивать произведения разных видов искусств, размышлять о музыке как о способе выражения духовных переживаний человека;</w:t>
      </w:r>
    </w:p>
    <w:p w:rsidR="005324B6" w:rsidRDefault="005324B6" w:rsidP="005324B6">
      <w:pPr>
        <w:ind w:left="113" w:right="113"/>
        <w:jc w:val="both"/>
      </w:pPr>
      <w:r>
        <w:t>- общее понятие о значении музыки в жизни человека;</w:t>
      </w:r>
    </w:p>
    <w:p w:rsidR="005324B6" w:rsidRDefault="005324B6" w:rsidP="005324B6">
      <w:pPr>
        <w:ind w:left="113" w:right="113"/>
        <w:jc w:val="both"/>
      </w:pPr>
      <w:r>
        <w:t>- элементарные умения и навыки в различных видах учебно-творческой деятельности;</w:t>
      </w:r>
    </w:p>
    <w:p w:rsidR="005324B6" w:rsidRDefault="005324B6" w:rsidP="005324B6">
      <w:pPr>
        <w:ind w:left="113" w:right="113"/>
        <w:jc w:val="both"/>
      </w:pPr>
      <w:r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5324B6" w:rsidRDefault="005324B6" w:rsidP="005324B6">
      <w:pPr>
        <w:ind w:left="113" w:right="113"/>
        <w:jc w:val="both"/>
      </w:pPr>
      <w:r>
        <w:t>-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5324B6" w:rsidRPr="005324B6" w:rsidRDefault="005324B6" w:rsidP="005324B6">
      <w:pPr>
        <w:tabs>
          <w:tab w:val="left" w:pos="1860"/>
        </w:tabs>
        <w:ind w:left="113" w:right="113"/>
        <w:rPr>
          <w:sz w:val="28"/>
          <w:szCs w:val="28"/>
        </w:rPr>
      </w:pPr>
      <w:r>
        <w:lastRenderedPageBreak/>
        <w:t>-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:rsidR="005324B6" w:rsidRDefault="005324B6" w:rsidP="005324B6">
      <w:pPr>
        <w:pStyle w:val="a3"/>
        <w:ind w:left="113" w:right="113"/>
        <w:jc w:val="both"/>
        <w:rPr>
          <w:b/>
          <w:bCs/>
          <w:color w:val="000000"/>
          <w:spacing w:val="3"/>
        </w:rPr>
      </w:pPr>
      <w:r>
        <w:t xml:space="preserve">                   </w:t>
      </w:r>
      <w:r>
        <w:rPr>
          <w:b/>
        </w:rPr>
        <w:t xml:space="preserve">Основное  содержание </w:t>
      </w:r>
    </w:p>
    <w:p w:rsidR="005324B6" w:rsidRDefault="005324B6" w:rsidP="005324B6">
      <w:pPr>
        <w:pStyle w:val="a3"/>
        <w:ind w:left="113" w:right="113"/>
        <w:jc w:val="both"/>
        <w:rPr>
          <w:b/>
          <w:bCs/>
          <w:color w:val="000000"/>
          <w:spacing w:val="3"/>
        </w:rPr>
      </w:pPr>
      <w:r>
        <w:rPr>
          <w:b/>
          <w:bCs/>
          <w:color w:val="000000"/>
          <w:spacing w:val="3"/>
        </w:rPr>
        <w:t xml:space="preserve">                                           </w:t>
      </w:r>
      <w:r>
        <w:rPr>
          <w:b/>
          <w:spacing w:val="-5"/>
          <w:lang w:val="en-US"/>
        </w:rPr>
        <w:t>ΙV</w:t>
      </w:r>
      <w:r>
        <w:rPr>
          <w:b/>
          <w:bCs/>
          <w:color w:val="000000"/>
          <w:spacing w:val="3"/>
        </w:rPr>
        <w:t xml:space="preserve">   КЛАСС (17.ч)</w:t>
      </w:r>
    </w:p>
    <w:p w:rsidR="005324B6" w:rsidRDefault="005324B6" w:rsidP="005324B6">
      <w:pPr>
        <w:pStyle w:val="a3"/>
        <w:ind w:left="113" w:right="113"/>
        <w:jc w:val="both"/>
        <w:rPr>
          <w:b/>
          <w:bCs/>
          <w:color w:val="000000"/>
          <w:spacing w:val="3"/>
        </w:rPr>
      </w:pPr>
    </w:p>
    <w:p w:rsidR="005324B6" w:rsidRDefault="005324B6" w:rsidP="005324B6">
      <w:pPr>
        <w:pStyle w:val="a3"/>
        <w:ind w:left="113" w:right="113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                      Раздел 1. «Россия — Родина моя» </w:t>
      </w:r>
      <w:proofErr w:type="gramStart"/>
      <w:r>
        <w:rPr>
          <w:b/>
          <w:bCs/>
          <w:color w:val="000000"/>
          <w:spacing w:val="-1"/>
        </w:rPr>
        <w:t xml:space="preserve">( </w:t>
      </w:r>
      <w:proofErr w:type="gramEnd"/>
      <w:r>
        <w:rPr>
          <w:b/>
          <w:bCs/>
          <w:color w:val="000000"/>
          <w:spacing w:val="-1"/>
        </w:rPr>
        <w:t>2 час)</w:t>
      </w:r>
    </w:p>
    <w:p w:rsidR="005324B6" w:rsidRDefault="005324B6" w:rsidP="005324B6">
      <w:pPr>
        <w:pStyle w:val="a3"/>
        <w:ind w:left="113" w:right="113"/>
        <w:jc w:val="both"/>
        <w:rPr>
          <w:color w:val="000000"/>
          <w:spacing w:val="5"/>
        </w:rPr>
      </w:pPr>
      <w:r>
        <w:rPr>
          <w:color w:val="000000"/>
          <w:spacing w:val="5"/>
        </w:rPr>
        <w:t xml:space="preserve">Общность интонаций народной музыки и музыки русских </w:t>
      </w:r>
      <w:proofErr w:type="spellStart"/>
      <w:r>
        <w:rPr>
          <w:color w:val="000000"/>
          <w:spacing w:val="5"/>
        </w:rPr>
        <w:t>композиторов</w:t>
      </w:r>
      <w:proofErr w:type="gramStart"/>
      <w:r>
        <w:rPr>
          <w:color w:val="000000"/>
          <w:spacing w:val="5"/>
        </w:rPr>
        <w:t>.Ж</w:t>
      </w:r>
      <w:proofErr w:type="gramEnd"/>
      <w:r>
        <w:rPr>
          <w:color w:val="000000"/>
          <w:spacing w:val="5"/>
        </w:rPr>
        <w:t>анры</w:t>
      </w:r>
      <w:proofErr w:type="spellEnd"/>
      <w:r>
        <w:rPr>
          <w:color w:val="000000"/>
          <w:spacing w:val="5"/>
        </w:rPr>
        <w:t xml:space="preserve"> народных </w:t>
      </w:r>
      <w:proofErr w:type="spellStart"/>
      <w:r>
        <w:rPr>
          <w:color w:val="000000"/>
          <w:spacing w:val="5"/>
        </w:rPr>
        <w:t>песен,их</w:t>
      </w:r>
      <w:proofErr w:type="spellEnd"/>
      <w:r>
        <w:rPr>
          <w:color w:val="000000"/>
          <w:spacing w:val="5"/>
        </w:rPr>
        <w:t xml:space="preserve"> интонационно-образные </w:t>
      </w:r>
      <w:proofErr w:type="spellStart"/>
      <w:r>
        <w:rPr>
          <w:color w:val="000000"/>
          <w:spacing w:val="5"/>
        </w:rPr>
        <w:t>особенности.Лирическая</w:t>
      </w:r>
      <w:proofErr w:type="spellEnd"/>
      <w:r>
        <w:rPr>
          <w:color w:val="000000"/>
          <w:spacing w:val="5"/>
        </w:rPr>
        <w:t xml:space="preserve"> и патриотическая темы в русской классике.</w:t>
      </w:r>
    </w:p>
    <w:p w:rsidR="005324B6" w:rsidRDefault="005324B6" w:rsidP="005324B6">
      <w:pPr>
        <w:pStyle w:val="a3"/>
        <w:ind w:left="113" w:right="113"/>
        <w:jc w:val="both"/>
        <w:rPr>
          <w:color w:val="000000"/>
          <w:spacing w:val="5"/>
        </w:rPr>
      </w:pPr>
    </w:p>
    <w:p w:rsidR="005324B6" w:rsidRDefault="005324B6" w:rsidP="005324B6">
      <w:pPr>
        <w:pStyle w:val="a3"/>
        <w:ind w:left="113" w:right="113"/>
        <w:jc w:val="both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</w:rPr>
        <w:t xml:space="preserve">                       Раздел 2. «День, полный событий» </w:t>
      </w:r>
      <w:proofErr w:type="gramStart"/>
      <w:r>
        <w:rPr>
          <w:b/>
          <w:bCs/>
          <w:color w:val="000000"/>
          <w:spacing w:val="-3"/>
        </w:rPr>
        <w:t xml:space="preserve">( </w:t>
      </w:r>
      <w:proofErr w:type="gramEnd"/>
      <w:r>
        <w:rPr>
          <w:b/>
          <w:bCs/>
          <w:color w:val="000000"/>
          <w:spacing w:val="-3"/>
        </w:rPr>
        <w:t>3 час)</w:t>
      </w:r>
    </w:p>
    <w:p w:rsidR="005324B6" w:rsidRDefault="005324B6" w:rsidP="005324B6">
      <w:pPr>
        <w:pStyle w:val="a3"/>
        <w:ind w:left="113" w:right="113"/>
        <w:jc w:val="both"/>
        <w:rPr>
          <w:color w:val="000000"/>
          <w:spacing w:val="5"/>
        </w:rPr>
      </w:pPr>
      <w:r>
        <w:rPr>
          <w:color w:val="000000"/>
          <w:spacing w:val="5"/>
        </w:rPr>
        <w:t xml:space="preserve">«В краю великих вдохновений...».Один день с </w:t>
      </w:r>
      <w:proofErr w:type="spellStart"/>
      <w:r>
        <w:rPr>
          <w:color w:val="000000"/>
          <w:spacing w:val="5"/>
        </w:rPr>
        <w:t>А.С.Пушкиным</w:t>
      </w:r>
      <w:proofErr w:type="gramStart"/>
      <w:r>
        <w:rPr>
          <w:color w:val="000000"/>
          <w:spacing w:val="5"/>
        </w:rPr>
        <w:t>.М</w:t>
      </w:r>
      <w:proofErr w:type="gramEnd"/>
      <w:r>
        <w:rPr>
          <w:color w:val="000000"/>
          <w:spacing w:val="5"/>
        </w:rPr>
        <w:t>узыкально</w:t>
      </w:r>
      <w:proofErr w:type="spellEnd"/>
      <w:r>
        <w:rPr>
          <w:color w:val="000000"/>
          <w:spacing w:val="5"/>
        </w:rPr>
        <w:t xml:space="preserve"> – поэтические образы.</w:t>
      </w:r>
    </w:p>
    <w:p w:rsidR="005324B6" w:rsidRDefault="005324B6" w:rsidP="005324B6">
      <w:pPr>
        <w:pStyle w:val="a3"/>
        <w:ind w:left="113" w:right="113"/>
        <w:jc w:val="both"/>
      </w:pPr>
    </w:p>
    <w:p w:rsidR="005324B6" w:rsidRDefault="005324B6" w:rsidP="005324B6">
      <w:pPr>
        <w:pStyle w:val="a3"/>
        <w:ind w:left="113" w:right="113"/>
        <w:jc w:val="both"/>
        <w:rPr>
          <w:b/>
          <w:bCs/>
          <w:color w:val="000000"/>
          <w:spacing w:val="-7"/>
        </w:rPr>
      </w:pPr>
      <w:r>
        <w:rPr>
          <w:bCs/>
          <w:color w:val="000000"/>
          <w:spacing w:val="-4"/>
        </w:rPr>
        <w:t xml:space="preserve">                      </w:t>
      </w:r>
      <w:r>
        <w:rPr>
          <w:b/>
          <w:bCs/>
          <w:color w:val="000000"/>
          <w:spacing w:val="-4"/>
        </w:rPr>
        <w:t>Р</w:t>
      </w:r>
      <w:r>
        <w:rPr>
          <w:b/>
          <w:bCs/>
          <w:color w:val="000000"/>
          <w:spacing w:val="-7"/>
        </w:rPr>
        <w:t xml:space="preserve">аздел 3. «О России петь — что стремиться в храм» </w:t>
      </w:r>
      <w:proofErr w:type="gramStart"/>
      <w:r>
        <w:rPr>
          <w:b/>
          <w:bCs/>
          <w:color w:val="000000"/>
          <w:spacing w:val="-7"/>
        </w:rPr>
        <w:t xml:space="preserve">( </w:t>
      </w:r>
      <w:proofErr w:type="gramEnd"/>
      <w:r>
        <w:rPr>
          <w:b/>
          <w:bCs/>
          <w:color w:val="000000"/>
          <w:spacing w:val="-7"/>
        </w:rPr>
        <w:t>2час)</w:t>
      </w:r>
    </w:p>
    <w:p w:rsidR="005324B6" w:rsidRDefault="005324B6" w:rsidP="005324B6">
      <w:pPr>
        <w:pStyle w:val="a3"/>
        <w:ind w:left="113" w:right="113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Святые земли </w:t>
      </w:r>
      <w:proofErr w:type="spellStart"/>
      <w:r>
        <w:rPr>
          <w:color w:val="000000"/>
          <w:spacing w:val="-4"/>
        </w:rPr>
        <w:t>Русской</w:t>
      </w:r>
      <w:proofErr w:type="gramStart"/>
      <w:r>
        <w:rPr>
          <w:color w:val="000000"/>
          <w:spacing w:val="-4"/>
        </w:rPr>
        <w:t>.П</w:t>
      </w:r>
      <w:proofErr w:type="gramEnd"/>
      <w:r>
        <w:rPr>
          <w:color w:val="000000"/>
          <w:spacing w:val="-4"/>
        </w:rPr>
        <w:t>раздники</w:t>
      </w:r>
      <w:proofErr w:type="spellEnd"/>
      <w:r>
        <w:rPr>
          <w:color w:val="000000"/>
          <w:spacing w:val="-4"/>
        </w:rPr>
        <w:t xml:space="preserve"> </w:t>
      </w:r>
      <w:proofErr w:type="spellStart"/>
      <w:r>
        <w:rPr>
          <w:color w:val="000000"/>
          <w:spacing w:val="-4"/>
        </w:rPr>
        <w:t>Русскоу</w:t>
      </w:r>
      <w:proofErr w:type="spellEnd"/>
      <w:r>
        <w:rPr>
          <w:color w:val="000000"/>
          <w:spacing w:val="-4"/>
        </w:rPr>
        <w:t xml:space="preserve"> православной </w:t>
      </w:r>
      <w:proofErr w:type="spellStart"/>
      <w:r>
        <w:rPr>
          <w:color w:val="000000"/>
          <w:spacing w:val="-4"/>
        </w:rPr>
        <w:t>церкви.Пасха.Церковные</w:t>
      </w:r>
      <w:proofErr w:type="spellEnd"/>
      <w:r>
        <w:rPr>
          <w:color w:val="000000"/>
          <w:spacing w:val="-4"/>
        </w:rPr>
        <w:t xml:space="preserve"> </w:t>
      </w:r>
      <w:proofErr w:type="spellStart"/>
      <w:r>
        <w:rPr>
          <w:color w:val="000000"/>
          <w:spacing w:val="-4"/>
        </w:rPr>
        <w:t>песнопения:стихира,тропарь,молитва,величание</w:t>
      </w:r>
      <w:proofErr w:type="spellEnd"/>
      <w:r>
        <w:rPr>
          <w:color w:val="000000"/>
          <w:spacing w:val="-4"/>
        </w:rPr>
        <w:t>.</w:t>
      </w:r>
    </w:p>
    <w:p w:rsidR="005324B6" w:rsidRDefault="005324B6" w:rsidP="005324B6">
      <w:pPr>
        <w:pStyle w:val="a3"/>
        <w:ind w:left="113" w:right="113"/>
        <w:jc w:val="both"/>
        <w:rPr>
          <w:color w:val="000000"/>
          <w:spacing w:val="-4"/>
        </w:rPr>
      </w:pPr>
    </w:p>
    <w:p w:rsidR="005324B6" w:rsidRDefault="005324B6" w:rsidP="005324B6">
      <w:pPr>
        <w:pStyle w:val="a3"/>
        <w:ind w:left="113" w:right="113"/>
        <w:jc w:val="both"/>
        <w:rPr>
          <w:b/>
          <w:bCs/>
          <w:color w:val="000000"/>
          <w:spacing w:val="-2"/>
        </w:rPr>
      </w:pPr>
      <w:r>
        <w:rPr>
          <w:bCs/>
          <w:color w:val="000000"/>
          <w:spacing w:val="1"/>
        </w:rPr>
        <w:t xml:space="preserve">                   </w:t>
      </w:r>
      <w:r>
        <w:rPr>
          <w:b/>
          <w:bCs/>
          <w:color w:val="000000"/>
          <w:spacing w:val="1"/>
        </w:rPr>
        <w:t xml:space="preserve">  </w:t>
      </w:r>
      <w:r>
        <w:rPr>
          <w:b/>
          <w:bCs/>
          <w:color w:val="000000"/>
          <w:spacing w:val="-2"/>
        </w:rPr>
        <w:t xml:space="preserve">Раздел 4. «Гори, гори ясно, чтобы не погасло!» </w:t>
      </w:r>
      <w:proofErr w:type="gramStart"/>
      <w:r>
        <w:rPr>
          <w:b/>
          <w:bCs/>
          <w:color w:val="000000"/>
          <w:spacing w:val="-2"/>
        </w:rPr>
        <w:t xml:space="preserve">( </w:t>
      </w:r>
      <w:proofErr w:type="gramEnd"/>
      <w:r>
        <w:rPr>
          <w:b/>
          <w:bCs/>
          <w:color w:val="000000"/>
          <w:spacing w:val="-2"/>
        </w:rPr>
        <w:t>2 час)</w:t>
      </w:r>
    </w:p>
    <w:p w:rsidR="005324B6" w:rsidRDefault="005324B6" w:rsidP="005324B6">
      <w:pPr>
        <w:pStyle w:val="a3"/>
        <w:ind w:left="113" w:right="113"/>
        <w:jc w:val="both"/>
      </w:pPr>
      <w:r>
        <w:t xml:space="preserve"> Народная песня - летопись жизни народа и источник вдохновения </w:t>
      </w:r>
      <w:proofErr w:type="spellStart"/>
      <w:r>
        <w:t>композиторов</w:t>
      </w:r>
      <w:proofErr w:type="gramStart"/>
      <w:r>
        <w:t>.И</w:t>
      </w:r>
      <w:proofErr w:type="gramEnd"/>
      <w:r>
        <w:t>нтонационная</w:t>
      </w:r>
      <w:proofErr w:type="spellEnd"/>
      <w:r>
        <w:t xml:space="preserve"> выразительность народных </w:t>
      </w:r>
      <w:proofErr w:type="spellStart"/>
      <w:r>
        <w:t>песен.Мифы,легенды</w:t>
      </w:r>
      <w:proofErr w:type="spellEnd"/>
      <w:r>
        <w:t>,</w:t>
      </w:r>
    </w:p>
    <w:p w:rsidR="005324B6" w:rsidRDefault="005324B6" w:rsidP="005324B6">
      <w:pPr>
        <w:pStyle w:val="a3"/>
        <w:ind w:left="113" w:right="113"/>
        <w:jc w:val="both"/>
      </w:pPr>
      <w:r>
        <w:t xml:space="preserve">предания ,сказки о музыке и </w:t>
      </w:r>
      <w:proofErr w:type="spellStart"/>
      <w:r>
        <w:t>музыкантах</w:t>
      </w:r>
      <w:proofErr w:type="gramStart"/>
      <w:r>
        <w:t>.М</w:t>
      </w:r>
      <w:proofErr w:type="gramEnd"/>
      <w:r>
        <w:t>узыкальные</w:t>
      </w:r>
      <w:proofErr w:type="spellEnd"/>
      <w:r>
        <w:t xml:space="preserve"> инструменты </w:t>
      </w:r>
      <w:proofErr w:type="spellStart"/>
      <w:r>
        <w:t>России.Оркестр</w:t>
      </w:r>
      <w:proofErr w:type="spellEnd"/>
      <w:r>
        <w:t xml:space="preserve"> русских народных </w:t>
      </w:r>
      <w:proofErr w:type="spellStart"/>
      <w:r>
        <w:t>инструментов,Вариации</w:t>
      </w:r>
      <w:proofErr w:type="spellEnd"/>
      <w:r>
        <w:t xml:space="preserve"> в народной и композиторской </w:t>
      </w:r>
      <w:proofErr w:type="spellStart"/>
      <w:r>
        <w:t>музыке.Праздники</w:t>
      </w:r>
      <w:proofErr w:type="spellEnd"/>
      <w:r>
        <w:t xml:space="preserve"> русского </w:t>
      </w:r>
      <w:proofErr w:type="spellStart"/>
      <w:r>
        <w:t>народа.Троицын</w:t>
      </w:r>
      <w:proofErr w:type="spellEnd"/>
      <w:r>
        <w:t xml:space="preserve"> день.</w:t>
      </w:r>
    </w:p>
    <w:p w:rsidR="005324B6" w:rsidRDefault="005324B6" w:rsidP="005324B6">
      <w:pPr>
        <w:pStyle w:val="a3"/>
        <w:ind w:left="113" w:right="113"/>
        <w:jc w:val="both"/>
        <w:rPr>
          <w:color w:val="000000"/>
          <w:spacing w:val="-3"/>
        </w:rPr>
      </w:pPr>
    </w:p>
    <w:p w:rsidR="005324B6" w:rsidRDefault="005324B6" w:rsidP="005324B6">
      <w:pPr>
        <w:pStyle w:val="a3"/>
        <w:ind w:left="113" w:right="113"/>
        <w:jc w:val="both"/>
        <w:rPr>
          <w:b/>
          <w:bCs/>
          <w:color w:val="000000"/>
          <w:spacing w:val="-4"/>
        </w:rPr>
      </w:pPr>
      <w:r>
        <w:rPr>
          <w:bCs/>
          <w:color w:val="000000"/>
          <w:spacing w:val="-4"/>
        </w:rPr>
        <w:tab/>
      </w:r>
      <w:r>
        <w:rPr>
          <w:b/>
          <w:bCs/>
          <w:color w:val="000000"/>
          <w:spacing w:val="-4"/>
        </w:rPr>
        <w:t xml:space="preserve">            Раздел 5. «В музыкальном театре»  (4 час)</w:t>
      </w:r>
    </w:p>
    <w:p w:rsidR="005324B6" w:rsidRDefault="005324B6" w:rsidP="005324B6">
      <w:pPr>
        <w:pStyle w:val="a3"/>
        <w:ind w:left="113" w:right="113"/>
        <w:jc w:val="both"/>
        <w:rPr>
          <w:color w:val="000000"/>
          <w:spacing w:val="-6"/>
        </w:rPr>
      </w:pP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</w:rPr>
        <w:t xml:space="preserve">Линии драматургического развития в </w:t>
      </w:r>
      <w:proofErr w:type="spellStart"/>
      <w:r>
        <w:rPr>
          <w:color w:val="000000"/>
          <w:spacing w:val="-6"/>
        </w:rPr>
        <w:t>опере</w:t>
      </w:r>
      <w:proofErr w:type="gramStart"/>
      <w:r>
        <w:rPr>
          <w:color w:val="000000"/>
          <w:spacing w:val="-6"/>
        </w:rPr>
        <w:t>.О</w:t>
      </w:r>
      <w:proofErr w:type="gramEnd"/>
      <w:r>
        <w:rPr>
          <w:color w:val="000000"/>
          <w:spacing w:val="-6"/>
        </w:rPr>
        <w:t>сновные</w:t>
      </w:r>
      <w:proofErr w:type="spellEnd"/>
      <w:r>
        <w:rPr>
          <w:color w:val="000000"/>
          <w:spacing w:val="-6"/>
        </w:rPr>
        <w:t xml:space="preserve"> темы – музыкальная характеристика действующих </w:t>
      </w:r>
      <w:proofErr w:type="spellStart"/>
      <w:r>
        <w:rPr>
          <w:color w:val="000000"/>
          <w:spacing w:val="-6"/>
        </w:rPr>
        <w:t>лиц.Вариационность.Орнаментальная</w:t>
      </w:r>
      <w:proofErr w:type="spellEnd"/>
      <w:r>
        <w:rPr>
          <w:color w:val="000000"/>
          <w:spacing w:val="-6"/>
        </w:rPr>
        <w:t xml:space="preserve"> </w:t>
      </w:r>
      <w:proofErr w:type="spellStart"/>
      <w:r>
        <w:rPr>
          <w:color w:val="000000"/>
          <w:spacing w:val="-6"/>
        </w:rPr>
        <w:t>мелодика.Восточные</w:t>
      </w:r>
      <w:proofErr w:type="spellEnd"/>
      <w:r>
        <w:rPr>
          <w:color w:val="000000"/>
          <w:spacing w:val="-6"/>
        </w:rPr>
        <w:t xml:space="preserve"> мотивы в творчестве русских </w:t>
      </w:r>
      <w:proofErr w:type="spellStart"/>
      <w:r>
        <w:rPr>
          <w:color w:val="000000"/>
          <w:spacing w:val="-6"/>
        </w:rPr>
        <w:t>композиторов.жанры</w:t>
      </w:r>
      <w:proofErr w:type="spellEnd"/>
      <w:r>
        <w:rPr>
          <w:color w:val="000000"/>
          <w:spacing w:val="-6"/>
        </w:rPr>
        <w:t xml:space="preserve"> легкой </w:t>
      </w:r>
      <w:proofErr w:type="spellStart"/>
      <w:r>
        <w:rPr>
          <w:color w:val="000000"/>
          <w:spacing w:val="-6"/>
        </w:rPr>
        <w:t>музыки.Оперетта.Мюзикл</w:t>
      </w:r>
      <w:proofErr w:type="spellEnd"/>
      <w:r>
        <w:rPr>
          <w:color w:val="000000"/>
          <w:spacing w:val="-6"/>
        </w:rPr>
        <w:t>.</w:t>
      </w:r>
    </w:p>
    <w:p w:rsidR="005324B6" w:rsidRDefault="005324B6" w:rsidP="005324B6">
      <w:pPr>
        <w:pStyle w:val="a3"/>
        <w:jc w:val="both"/>
        <w:rPr>
          <w:color w:val="000000"/>
          <w:spacing w:val="-6"/>
          <w:sz w:val="28"/>
          <w:szCs w:val="28"/>
        </w:rPr>
      </w:pPr>
    </w:p>
    <w:p w:rsidR="005324B6" w:rsidRDefault="005324B6" w:rsidP="005324B6">
      <w:pPr>
        <w:pStyle w:val="a3"/>
        <w:ind w:left="113" w:right="113"/>
        <w:jc w:val="both"/>
        <w:rPr>
          <w:b/>
        </w:rPr>
      </w:pPr>
      <w:r>
        <w:rPr>
          <w:bCs/>
          <w:color w:val="000000"/>
          <w:spacing w:val="-2"/>
        </w:rPr>
        <w:t xml:space="preserve">                     </w:t>
      </w:r>
      <w:r>
        <w:rPr>
          <w:b/>
          <w:bCs/>
          <w:color w:val="000000"/>
          <w:spacing w:val="-2"/>
        </w:rPr>
        <w:t xml:space="preserve">Раздел 6. «В концертном зале» </w:t>
      </w:r>
      <w:proofErr w:type="gramStart"/>
      <w:r>
        <w:rPr>
          <w:b/>
          <w:bCs/>
          <w:color w:val="000000"/>
          <w:spacing w:val="-2"/>
        </w:rPr>
        <w:t xml:space="preserve">( </w:t>
      </w:r>
      <w:proofErr w:type="gramEnd"/>
      <w:r>
        <w:rPr>
          <w:b/>
          <w:bCs/>
          <w:color w:val="000000"/>
          <w:spacing w:val="-2"/>
        </w:rPr>
        <w:t>2 час)</w:t>
      </w:r>
    </w:p>
    <w:p w:rsidR="005324B6" w:rsidRDefault="005324B6" w:rsidP="005324B6">
      <w:pPr>
        <w:pStyle w:val="a3"/>
        <w:ind w:left="113" w:right="113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 Различные жанры вокальной ,фортепианной и симфонической </w:t>
      </w:r>
      <w:proofErr w:type="spellStart"/>
      <w:r>
        <w:rPr>
          <w:color w:val="000000"/>
          <w:spacing w:val="-4"/>
        </w:rPr>
        <w:t>музыки</w:t>
      </w:r>
      <w:proofErr w:type="gramStart"/>
      <w:r>
        <w:rPr>
          <w:color w:val="000000"/>
          <w:spacing w:val="-4"/>
        </w:rPr>
        <w:t>.И</w:t>
      </w:r>
      <w:proofErr w:type="gramEnd"/>
      <w:r>
        <w:rPr>
          <w:color w:val="000000"/>
          <w:spacing w:val="-4"/>
        </w:rPr>
        <w:t>нтонации</w:t>
      </w:r>
      <w:proofErr w:type="spellEnd"/>
      <w:r>
        <w:rPr>
          <w:color w:val="000000"/>
          <w:spacing w:val="-4"/>
        </w:rPr>
        <w:t xml:space="preserve"> народных </w:t>
      </w:r>
      <w:proofErr w:type="spellStart"/>
      <w:r>
        <w:rPr>
          <w:color w:val="000000"/>
          <w:spacing w:val="-4"/>
        </w:rPr>
        <w:t>танцев.Музыкальная</w:t>
      </w:r>
      <w:proofErr w:type="spellEnd"/>
      <w:r>
        <w:rPr>
          <w:color w:val="000000"/>
          <w:spacing w:val="-4"/>
        </w:rPr>
        <w:t xml:space="preserve"> драматургия </w:t>
      </w:r>
      <w:proofErr w:type="spellStart"/>
      <w:r>
        <w:rPr>
          <w:color w:val="000000"/>
          <w:spacing w:val="-4"/>
        </w:rPr>
        <w:t>сонаты.Музыкальные</w:t>
      </w:r>
      <w:proofErr w:type="spellEnd"/>
      <w:r>
        <w:rPr>
          <w:color w:val="000000"/>
          <w:spacing w:val="-4"/>
        </w:rPr>
        <w:t xml:space="preserve"> инструменты симфонического оркестра.</w:t>
      </w:r>
    </w:p>
    <w:p w:rsidR="005324B6" w:rsidRDefault="005324B6" w:rsidP="005324B6">
      <w:pPr>
        <w:pStyle w:val="a3"/>
        <w:ind w:left="113" w:right="113"/>
        <w:jc w:val="both"/>
      </w:pPr>
      <w:r>
        <w:rPr>
          <w:color w:val="000000"/>
          <w:spacing w:val="-4"/>
        </w:rPr>
        <w:t xml:space="preserve"> </w:t>
      </w:r>
    </w:p>
    <w:p w:rsidR="005324B6" w:rsidRDefault="005324B6" w:rsidP="005324B6">
      <w:pPr>
        <w:pStyle w:val="a3"/>
        <w:ind w:left="113" w:right="113"/>
        <w:jc w:val="both"/>
        <w:rPr>
          <w:b/>
        </w:rPr>
      </w:pPr>
      <w:r>
        <w:rPr>
          <w:b/>
          <w:bCs/>
          <w:color w:val="000000"/>
          <w:spacing w:val="-5"/>
        </w:rPr>
        <w:t xml:space="preserve">              Раздел 7. «Чтоб музыкантом быть, </w:t>
      </w:r>
      <w:r>
        <w:rPr>
          <w:b/>
          <w:bCs/>
          <w:color w:val="000000"/>
          <w:spacing w:val="-3"/>
        </w:rPr>
        <w:t xml:space="preserve">так надобно уменье...» </w:t>
      </w:r>
      <w:proofErr w:type="gramStart"/>
      <w:r>
        <w:rPr>
          <w:b/>
          <w:bCs/>
          <w:color w:val="000000"/>
          <w:spacing w:val="-3"/>
        </w:rPr>
        <w:t xml:space="preserve">( </w:t>
      </w:r>
      <w:proofErr w:type="gramEnd"/>
      <w:r>
        <w:rPr>
          <w:b/>
          <w:bCs/>
          <w:color w:val="000000"/>
          <w:spacing w:val="-3"/>
        </w:rPr>
        <w:t>2 час)</w:t>
      </w:r>
    </w:p>
    <w:p w:rsidR="005324B6" w:rsidRDefault="005324B6" w:rsidP="005324B6">
      <w:pPr>
        <w:pStyle w:val="a3"/>
        <w:ind w:left="113" w:right="113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Произведения композиторов – классиков и мастерство известных </w:t>
      </w:r>
      <w:proofErr w:type="spellStart"/>
      <w:r>
        <w:rPr>
          <w:color w:val="000000"/>
          <w:spacing w:val="-2"/>
        </w:rPr>
        <w:t>исполнителей</w:t>
      </w:r>
      <w:proofErr w:type="gramStart"/>
      <w:r>
        <w:rPr>
          <w:color w:val="000000"/>
          <w:spacing w:val="-2"/>
        </w:rPr>
        <w:t>.С</w:t>
      </w:r>
      <w:proofErr w:type="gramEnd"/>
      <w:r>
        <w:rPr>
          <w:color w:val="000000"/>
          <w:spacing w:val="-2"/>
        </w:rPr>
        <w:t>ходство</w:t>
      </w:r>
      <w:proofErr w:type="spellEnd"/>
      <w:r>
        <w:rPr>
          <w:color w:val="000000"/>
          <w:spacing w:val="-2"/>
        </w:rPr>
        <w:t xml:space="preserve"> и различие музыкального языка разных </w:t>
      </w:r>
      <w:proofErr w:type="spellStart"/>
      <w:r>
        <w:rPr>
          <w:color w:val="000000"/>
          <w:spacing w:val="-2"/>
        </w:rPr>
        <w:t>эпох,композиторов,народов.Музыкальные</w:t>
      </w:r>
      <w:proofErr w:type="spellEnd"/>
      <w:r>
        <w:rPr>
          <w:color w:val="000000"/>
          <w:spacing w:val="-2"/>
        </w:rPr>
        <w:t xml:space="preserve"> образы и их развитие в разных </w:t>
      </w:r>
      <w:proofErr w:type="spellStart"/>
      <w:r>
        <w:rPr>
          <w:color w:val="000000"/>
          <w:spacing w:val="-2"/>
        </w:rPr>
        <w:t>жанрах.Форма</w:t>
      </w:r>
      <w:proofErr w:type="spellEnd"/>
      <w:r>
        <w:rPr>
          <w:color w:val="000000"/>
          <w:spacing w:val="-2"/>
        </w:rPr>
        <w:t xml:space="preserve"> музыки ( </w:t>
      </w:r>
      <w:proofErr w:type="spellStart"/>
      <w:r>
        <w:rPr>
          <w:color w:val="000000"/>
          <w:spacing w:val="-2"/>
        </w:rPr>
        <w:t>трехчастная,сонатная</w:t>
      </w:r>
      <w:proofErr w:type="spellEnd"/>
      <w:r>
        <w:rPr>
          <w:color w:val="000000"/>
          <w:spacing w:val="-2"/>
        </w:rPr>
        <w:t xml:space="preserve">).Авторская </w:t>
      </w:r>
      <w:proofErr w:type="spellStart"/>
      <w:r>
        <w:rPr>
          <w:color w:val="000000"/>
          <w:spacing w:val="-2"/>
        </w:rPr>
        <w:t>песня.Восточные</w:t>
      </w:r>
      <w:proofErr w:type="spellEnd"/>
      <w:r>
        <w:rPr>
          <w:color w:val="000000"/>
          <w:spacing w:val="-2"/>
        </w:rPr>
        <w:t xml:space="preserve"> мотивы в творчестве русских композиторов.</w:t>
      </w:r>
    </w:p>
    <w:p w:rsidR="005324B6" w:rsidRDefault="005324B6" w:rsidP="005324B6">
      <w:pPr>
        <w:pStyle w:val="a3"/>
        <w:ind w:left="113" w:right="113"/>
        <w:jc w:val="both"/>
        <w:rPr>
          <w:color w:val="000000"/>
          <w:spacing w:val="-3"/>
        </w:rPr>
      </w:pPr>
      <w:r>
        <w:rPr>
          <w:sz w:val="40"/>
          <w:szCs w:val="40"/>
        </w:rPr>
        <w:t xml:space="preserve">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371"/>
        <w:gridCol w:w="1134"/>
        <w:gridCol w:w="1552"/>
      </w:tblGrid>
      <w:tr w:rsidR="005324B6" w:rsidTr="005324B6">
        <w:trPr>
          <w:trHeight w:val="300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t xml:space="preserve">                                                    Название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t>Кол-во часов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t xml:space="preserve"> Из них:</w:t>
            </w:r>
          </w:p>
        </w:tc>
      </w:tr>
      <w:tr w:rsidR="005324B6" w:rsidTr="005324B6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B6" w:rsidRDefault="005324B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B6" w:rsidRDefault="005324B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4B6" w:rsidRDefault="005324B6"/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t>контрольные</w:t>
            </w:r>
          </w:p>
        </w:tc>
      </w:tr>
      <w:tr w:rsidR="005324B6" w:rsidTr="005324B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1"/>
              </w:rPr>
              <w:t>«Россия — Родина моя»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1"/>
              </w:rPr>
              <w:t>2 час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  <w:jc w:val="center"/>
            </w:pPr>
            <w:r>
              <w:t>-</w:t>
            </w:r>
          </w:p>
        </w:tc>
      </w:tr>
      <w:tr w:rsidR="005324B6" w:rsidTr="005324B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3"/>
              </w:rPr>
              <w:t xml:space="preserve">«День, полный событий»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3"/>
              </w:rPr>
              <w:t>3 час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  <w:jc w:val="center"/>
            </w:pPr>
            <w:r>
              <w:t>-</w:t>
            </w:r>
          </w:p>
        </w:tc>
      </w:tr>
      <w:tr w:rsidR="005324B6" w:rsidTr="005324B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lastRenderedPageBreak/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7"/>
              </w:rPr>
              <w:t xml:space="preserve">«О России петь — что стремиться в храм»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7"/>
              </w:rPr>
              <w:t>2 час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  <w:jc w:val="center"/>
            </w:pPr>
            <w:r>
              <w:t>-</w:t>
            </w:r>
          </w:p>
        </w:tc>
      </w:tr>
      <w:tr w:rsidR="005324B6" w:rsidTr="005324B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2"/>
              </w:rPr>
              <w:t xml:space="preserve">«Гори, гори ясно, чтобы не погасло!»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2"/>
              </w:rPr>
              <w:t>2 час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  <w:jc w:val="center"/>
            </w:pPr>
            <w:r>
              <w:t>-</w:t>
            </w:r>
          </w:p>
        </w:tc>
      </w:tr>
      <w:tr w:rsidR="005324B6" w:rsidTr="005324B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4"/>
              </w:rPr>
              <w:t xml:space="preserve">«В музыкальном театре»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4"/>
              </w:rPr>
              <w:t>4 час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  <w:jc w:val="center"/>
            </w:pPr>
            <w:r>
              <w:t>1</w:t>
            </w:r>
          </w:p>
        </w:tc>
      </w:tr>
      <w:tr w:rsidR="005324B6" w:rsidTr="005324B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2"/>
              </w:rPr>
              <w:t xml:space="preserve">«В концертном зале»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2"/>
              </w:rPr>
              <w:t>2 час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  <w:jc w:val="center"/>
            </w:pPr>
            <w:r>
              <w:t>-</w:t>
            </w:r>
          </w:p>
        </w:tc>
      </w:tr>
      <w:tr w:rsidR="005324B6" w:rsidTr="005324B6">
        <w:trPr>
          <w:trHeight w:val="3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t>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5"/>
              </w:rPr>
              <w:t xml:space="preserve">«Чтоб музыкантом быть, </w:t>
            </w:r>
            <w:r>
              <w:rPr>
                <w:bCs/>
                <w:color w:val="000000"/>
                <w:spacing w:val="-3"/>
              </w:rPr>
              <w:t>так надобно уменье...»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</w:pPr>
            <w:r>
              <w:rPr>
                <w:bCs/>
                <w:color w:val="000000"/>
                <w:spacing w:val="-3"/>
              </w:rPr>
              <w:t>2 час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  <w:jc w:val="center"/>
            </w:pPr>
            <w:r>
              <w:t>1</w:t>
            </w:r>
          </w:p>
        </w:tc>
      </w:tr>
      <w:tr w:rsidR="005324B6" w:rsidTr="005324B6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tabs>
                <w:tab w:val="left" w:pos="1005"/>
              </w:tabs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  <w:rPr>
                <w:b/>
                <w:bCs/>
                <w:color w:val="000000"/>
                <w:spacing w:val="-5"/>
              </w:rPr>
            </w:pPr>
            <w:r>
              <w:rPr>
                <w:b/>
                <w:bCs/>
                <w:color w:val="000000"/>
                <w:spacing w:val="-5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  <w:rPr>
                <w:b/>
                <w:bCs/>
                <w:color w:val="000000"/>
                <w:spacing w:val="-3"/>
              </w:rPr>
            </w:pPr>
            <w:r>
              <w:rPr>
                <w:b/>
                <w:bCs/>
                <w:color w:val="000000"/>
                <w:spacing w:val="-3"/>
              </w:rPr>
              <w:t>17 часов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tabs>
                <w:tab w:val="left" w:pos="100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5324B6" w:rsidRDefault="005324B6" w:rsidP="005324B6">
      <w:pPr>
        <w:tabs>
          <w:tab w:val="left" w:pos="1005"/>
        </w:tabs>
      </w:pPr>
    </w:p>
    <w:p w:rsidR="005324B6" w:rsidRDefault="005324B6" w:rsidP="005324B6">
      <w:pPr>
        <w:pStyle w:val="a3"/>
        <w:jc w:val="both"/>
        <w:rPr>
          <w:b/>
        </w:rPr>
      </w:pPr>
      <w:r>
        <w:rPr>
          <w:b/>
        </w:rPr>
        <w:t xml:space="preserve">Требования к уровню подготовки </w:t>
      </w:r>
      <w:proofErr w:type="gramStart"/>
      <w:r>
        <w:rPr>
          <w:b/>
        </w:rPr>
        <w:t>обучающихся</w:t>
      </w:r>
      <w:proofErr w:type="gramEnd"/>
      <w:r>
        <w:rPr>
          <w:spacing w:val="12"/>
        </w:rPr>
        <w:t xml:space="preserve">  </w:t>
      </w:r>
      <w:r>
        <w:rPr>
          <w:b/>
          <w:spacing w:val="12"/>
        </w:rPr>
        <w:t>к концу 4 класса обучающиеся должны знать:</w:t>
      </w:r>
    </w:p>
    <w:p w:rsidR="005324B6" w:rsidRDefault="005324B6" w:rsidP="005324B6">
      <w:pPr>
        <w:pStyle w:val="a3"/>
        <w:ind w:left="113" w:right="113"/>
        <w:jc w:val="both"/>
        <w:rPr>
          <w:b/>
          <w:spacing w:val="12"/>
        </w:rPr>
      </w:pPr>
    </w:p>
    <w:p w:rsidR="005324B6" w:rsidRDefault="005324B6" w:rsidP="005324B6">
      <w:pPr>
        <w:pStyle w:val="a3"/>
        <w:ind w:left="113" w:right="113"/>
        <w:jc w:val="both"/>
      </w:pPr>
      <w:r>
        <w:rPr>
          <w:spacing w:val="-1"/>
        </w:rPr>
        <w:t>- расширение жизненно-музыкальных впечатлений уча</w:t>
      </w:r>
      <w:r>
        <w:rPr>
          <w:spacing w:val="-1"/>
        </w:rPr>
        <w:softHyphen/>
      </w:r>
      <w:r>
        <w:t>щихся от общения с музыкой разных жанров, стилей, на</w:t>
      </w:r>
      <w:r>
        <w:softHyphen/>
        <w:t>циональных и композиторских школ;</w:t>
      </w:r>
    </w:p>
    <w:p w:rsidR="005324B6" w:rsidRDefault="005324B6" w:rsidP="005324B6">
      <w:pPr>
        <w:pStyle w:val="a3"/>
        <w:ind w:left="113" w:right="113"/>
        <w:jc w:val="both"/>
      </w:pPr>
      <w:r>
        <w:rPr>
          <w:spacing w:val="-4"/>
        </w:rPr>
        <w:t xml:space="preserve">- выявление характерных особенностей русской музыки </w:t>
      </w:r>
      <w:r>
        <w:rPr>
          <w:spacing w:val="-2"/>
        </w:rPr>
        <w:t xml:space="preserve">(народной и профессиональной) в сравнении с музыкой </w:t>
      </w:r>
      <w:r>
        <w:t>других народов и стран;</w:t>
      </w:r>
    </w:p>
    <w:p w:rsidR="005324B6" w:rsidRDefault="005324B6" w:rsidP="005324B6">
      <w:pPr>
        <w:pStyle w:val="a3"/>
        <w:ind w:left="113" w:right="113"/>
        <w:jc w:val="both"/>
        <w:rPr>
          <w:spacing w:val="-5"/>
        </w:rPr>
      </w:pPr>
      <w:r>
        <w:t>- воспитание навыков эмоционально-осознанного воспри</w:t>
      </w:r>
      <w:r>
        <w:softHyphen/>
        <w:t>ятия музыки, умения анализировать ее содержание, фор</w:t>
      </w:r>
      <w:r>
        <w:softHyphen/>
      </w:r>
      <w:r>
        <w:rPr>
          <w:spacing w:val="-5"/>
        </w:rPr>
        <w:t>му, музыкальный язык на интонационно-образной основе;</w:t>
      </w:r>
    </w:p>
    <w:p w:rsidR="005324B6" w:rsidRDefault="005324B6" w:rsidP="005324B6">
      <w:pPr>
        <w:pStyle w:val="a3"/>
        <w:ind w:left="113" w:right="113"/>
        <w:jc w:val="both"/>
        <w:rPr>
          <w:spacing w:val="-6"/>
        </w:rPr>
      </w:pPr>
      <w:r>
        <w:rPr>
          <w:spacing w:val="-7"/>
        </w:rPr>
        <w:t>- развитие умения давать личностную оценку музыке, звуча</w:t>
      </w:r>
      <w:r>
        <w:rPr>
          <w:spacing w:val="-7"/>
        </w:rPr>
        <w:softHyphen/>
        <w:t>щей на уроке и вне школы, аргументировать индивидуаль</w:t>
      </w:r>
      <w:r>
        <w:rPr>
          <w:spacing w:val="-7"/>
        </w:rPr>
        <w:softHyphen/>
      </w:r>
      <w:r>
        <w:rPr>
          <w:spacing w:val="-6"/>
        </w:rPr>
        <w:t>ное отношение к тем или иным музыкальным сочинениям;</w:t>
      </w:r>
    </w:p>
    <w:p w:rsidR="005324B6" w:rsidRDefault="005324B6" w:rsidP="005324B6">
      <w:pPr>
        <w:pStyle w:val="a3"/>
        <w:ind w:left="113" w:right="113"/>
        <w:jc w:val="both"/>
      </w:pPr>
      <w:r>
        <w:rPr>
          <w:spacing w:val="-2"/>
        </w:rPr>
        <w:t>- формирование постоянной потребности общения с му</w:t>
      </w:r>
      <w:r>
        <w:rPr>
          <w:spacing w:val="-2"/>
        </w:rPr>
        <w:softHyphen/>
      </w:r>
      <w:r>
        <w:t>зыкой, искусством вне школы, в семье;</w:t>
      </w:r>
    </w:p>
    <w:p w:rsidR="005324B6" w:rsidRDefault="005324B6" w:rsidP="005324B6">
      <w:pPr>
        <w:pStyle w:val="a3"/>
        <w:ind w:left="113" w:right="113"/>
        <w:jc w:val="both"/>
      </w:pPr>
      <w:r>
        <w:t>- формирование умений и навыков выразительного исполнения музыкальных произведений в   разных видах музыкально-практической деятельности;</w:t>
      </w:r>
    </w:p>
    <w:p w:rsidR="005324B6" w:rsidRDefault="005324B6" w:rsidP="005324B6">
      <w:pPr>
        <w:pStyle w:val="a3"/>
        <w:ind w:left="113" w:right="113"/>
        <w:jc w:val="both"/>
      </w:pPr>
      <w:r>
        <w:t>- развитие навыков художественного, музыкально-эстети</w:t>
      </w:r>
      <w:r>
        <w:softHyphen/>
        <w:t>ческого самообразования — формирование     фонотеки, библиотеки, видеотеки, самостоятельная работа в рабочих тетрадях, дневниках музыкальных впечатлений;</w:t>
      </w:r>
    </w:p>
    <w:p w:rsidR="005324B6" w:rsidRDefault="005324B6" w:rsidP="005324B6">
      <w:pPr>
        <w:pStyle w:val="a3"/>
        <w:ind w:left="113" w:right="113"/>
        <w:jc w:val="both"/>
      </w:pPr>
      <w:r>
        <w:t>- расширение представлений о взаимосвязи музыки с дру</w:t>
      </w:r>
      <w:r>
        <w:softHyphen/>
        <w:t>гими видами искусства (литература, изобразительное ис</w:t>
      </w:r>
      <w:r>
        <w:softHyphen/>
        <w:t>кусство, кино, театр) и развитие на этой основе ассоциа</w:t>
      </w:r>
      <w:r>
        <w:softHyphen/>
        <w:t>тивно-образного мышления;</w:t>
      </w:r>
    </w:p>
    <w:p w:rsidR="005324B6" w:rsidRDefault="005324B6" w:rsidP="005324B6">
      <w:pPr>
        <w:pStyle w:val="a3"/>
        <w:ind w:left="113" w:right="113"/>
        <w:jc w:val="both"/>
      </w:pPr>
      <w:r>
        <w:t>- совершенствование умений и навыков творческой му</w:t>
      </w:r>
      <w:r>
        <w:softHyphen/>
        <w:t>зыкально-эстетической деятельности.</w:t>
      </w:r>
    </w:p>
    <w:p w:rsidR="005324B6" w:rsidRDefault="005324B6" w:rsidP="005324B6">
      <w:pPr>
        <w:tabs>
          <w:tab w:val="left" w:pos="600"/>
          <w:tab w:val="center" w:pos="5245"/>
        </w:tabs>
        <w:ind w:left="113" w:right="113"/>
        <w:rPr>
          <w:b/>
        </w:rPr>
      </w:pPr>
      <w:r>
        <w:t xml:space="preserve">                      </w:t>
      </w:r>
      <w:r>
        <w:rPr>
          <w:b/>
        </w:rPr>
        <w:t xml:space="preserve">                                            уметь:</w:t>
      </w:r>
    </w:p>
    <w:p w:rsidR="005324B6" w:rsidRDefault="005324B6" w:rsidP="005324B6">
      <w:pPr>
        <w:pStyle w:val="a3"/>
        <w:ind w:left="113" w:right="113"/>
        <w:jc w:val="both"/>
      </w:pPr>
      <w:r>
        <w:t>- узнавать изученные музыкальные сочинения, называть их авторов;</w:t>
      </w:r>
    </w:p>
    <w:p w:rsidR="005324B6" w:rsidRDefault="005324B6" w:rsidP="005324B6">
      <w:pPr>
        <w:pStyle w:val="a3"/>
        <w:ind w:left="113" w:right="113"/>
        <w:jc w:val="both"/>
      </w:pPr>
      <w:r>
        <w:t>- продемонстрировать знания о различных видах музыки, певческих голосах, музыкальных инструментах, составах оркестров;</w:t>
      </w:r>
    </w:p>
    <w:p w:rsidR="005324B6" w:rsidRDefault="005324B6" w:rsidP="005324B6">
      <w:pPr>
        <w:pStyle w:val="a3"/>
        <w:ind w:left="113" w:right="113"/>
        <w:jc w:val="both"/>
      </w:pPr>
      <w: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5324B6" w:rsidRDefault="005324B6" w:rsidP="005324B6">
      <w:pPr>
        <w:pStyle w:val="a3"/>
        <w:ind w:left="113" w:right="113"/>
        <w:jc w:val="both"/>
      </w:pPr>
      <w:r>
        <w:t>- высказывать собственное мнение в отношении музыкальных явлений, выдвигать идеи и отстаивать собственную точку зрения;</w:t>
      </w:r>
    </w:p>
    <w:p w:rsidR="005324B6" w:rsidRDefault="005324B6" w:rsidP="005324B6">
      <w:pPr>
        <w:pStyle w:val="a3"/>
        <w:ind w:left="113" w:right="113"/>
        <w:jc w:val="both"/>
      </w:pPr>
      <w: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5324B6" w:rsidRDefault="005324B6" w:rsidP="005324B6">
      <w:pPr>
        <w:pStyle w:val="a3"/>
        <w:ind w:left="113" w:right="113"/>
        <w:jc w:val="both"/>
      </w:pPr>
      <w:r>
        <w:t>- эмоционально откликаться на музыкальное произведение и выразить свое впечатление в пении, игре или пластике;</w:t>
      </w:r>
    </w:p>
    <w:p w:rsidR="005324B6" w:rsidRDefault="005324B6" w:rsidP="005324B6">
      <w:pPr>
        <w:pStyle w:val="a3"/>
        <w:ind w:left="113" w:right="113"/>
        <w:jc w:val="both"/>
      </w:pPr>
      <w: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5324B6" w:rsidRPr="005324B6" w:rsidRDefault="005324B6" w:rsidP="005324B6">
      <w:pPr>
        <w:pStyle w:val="a3"/>
        <w:ind w:left="113" w:right="113"/>
        <w:jc w:val="both"/>
      </w:pPr>
      <w:r>
        <w:t>- выражать художественно-образное содержание произведений в каком-либо виде исполнительской деяте</w:t>
      </w:r>
      <w:r>
        <w:t xml:space="preserve">льности (пение, </w:t>
      </w:r>
      <w:proofErr w:type="spellStart"/>
      <w:r>
        <w:t>музицирование</w:t>
      </w:r>
      <w:proofErr w:type="spellEnd"/>
      <w:r>
        <w:t>).</w:t>
      </w:r>
    </w:p>
    <w:p w:rsidR="005324B6" w:rsidRDefault="005324B6" w:rsidP="005324B6">
      <w:pPr>
        <w:pStyle w:val="a3"/>
        <w:jc w:val="both"/>
        <w:rPr>
          <w:b/>
        </w:rPr>
      </w:pPr>
      <w:r>
        <w:rPr>
          <w:sz w:val="28"/>
          <w:szCs w:val="28"/>
        </w:rPr>
        <w:t xml:space="preserve">                              </w:t>
      </w:r>
      <w:r>
        <w:t xml:space="preserve"> </w:t>
      </w:r>
      <w:r>
        <w:rPr>
          <w:b/>
        </w:rPr>
        <w:t xml:space="preserve">Календарно – тематическое планирование по музыке 4 </w:t>
      </w:r>
      <w:proofErr w:type="spellStart"/>
      <w:r>
        <w:rPr>
          <w:b/>
        </w:rPr>
        <w:t>кл</w:t>
      </w:r>
      <w:proofErr w:type="spellEnd"/>
      <w:r>
        <w:rPr>
          <w:b/>
        </w:rPr>
        <w:t>.</w:t>
      </w:r>
    </w:p>
    <w:p w:rsidR="005324B6" w:rsidRDefault="005324B6" w:rsidP="005324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3827"/>
        <w:gridCol w:w="6379"/>
        <w:gridCol w:w="2268"/>
      </w:tblGrid>
      <w:tr w:rsidR="005324B6" w:rsidTr="005324B6">
        <w:trPr>
          <w:trHeight w:val="67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lastRenderedPageBreak/>
              <w:t>№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 xml:space="preserve">             Дата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center"/>
            </w:pPr>
            <w:r>
              <w:t>Тема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center"/>
            </w:pPr>
            <w:r>
              <w:t>Виды деятельности на уроке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 xml:space="preserve">Примечание </w:t>
            </w:r>
          </w:p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08.09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Мелодия—душа музыки.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внимательно слушать определять ее характер; петь напевно.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Ты откуда, русская</w:t>
            </w:r>
            <w:proofErr w:type="gramStart"/>
            <w:r>
              <w:t xml:space="preserve"> ,</w:t>
            </w:r>
            <w:proofErr w:type="gramEnd"/>
            <w:r>
              <w:t xml:space="preserve"> зародилась музыка?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rPr>
                <w:b/>
                <w:i/>
              </w:rPr>
              <w:t xml:space="preserve"> </w:t>
            </w:r>
            <w:r>
              <w:t>определять и сравнивать характер, настроение и средства выразительности в музыкальных произведениях; выразительно</w:t>
            </w:r>
            <w:r>
              <w:rPr>
                <w:b/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22.09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 xml:space="preserve">Особенности </w:t>
            </w:r>
            <w:proofErr w:type="gramStart"/>
            <w:r>
              <w:t>музыкального</w:t>
            </w:r>
            <w:proofErr w:type="gramEnd"/>
            <w:r>
              <w:t xml:space="preserve"> </w:t>
            </w:r>
            <w:proofErr w:type="spellStart"/>
            <w:r>
              <w:t>воплащения</w:t>
            </w:r>
            <w:proofErr w:type="spellEnd"/>
            <w:r>
              <w:t>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внимательно слушать, размышлять о музыке, оценивать ее эмоциональный характер и определять образное содержание.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Святые земли русской.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 xml:space="preserve">понятие величание; имена, жизнь и дела русских святых.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06.10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Пушкин и музыка.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узнать знакомую музыку; проявлять навыки вокально-хоровой деятельности.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 xml:space="preserve">Сказочные образы </w:t>
            </w:r>
            <w:proofErr w:type="spellStart"/>
            <w:r>
              <w:t>А.Пушкина</w:t>
            </w:r>
            <w:proofErr w:type="spellEnd"/>
            <w:r>
              <w:t xml:space="preserve"> в музыке Н. </w:t>
            </w:r>
            <w:proofErr w:type="spellStart"/>
            <w:r>
              <w:t>Римского_Корсакова</w:t>
            </w:r>
            <w:proofErr w:type="spellEnd"/>
            <w:r>
              <w:t>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узнать знакомую музыку; проявлять навыки вокально-хоровой деятельности.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20.10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ind w:firstLine="708"/>
              <w:jc w:val="both"/>
            </w:pPr>
            <w:r>
              <w:t>Музыка на ярморочном гулянье.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узнать знакомую музыку; проявлять навыки вокально-хоровой деятельности.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Светская музыка пушкинской поры.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проводить интонационно-образный и жанрово-стилевой анализ музыкальных произведений.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17.11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Песни народов мира.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проводить интонационно-образный и жанрово-стилевой анализ музыкальных произведений.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Волшебная сказка в музыке.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проводить интонационно-образный и жанрово-стилевой анализ музыкальных произведений.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01.12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Музыкальные инструменты. Квартет.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Знать музыкальные инструменты, понятие квартет.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Музыка природы.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исполнять вокальные произведения с сопровождением и без него; петь легко, свободно, четко произносить текст.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15.10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Образы родины в музыке Шопена.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узнавать изученные музыкальные произведения и называть имена их авторов; внимательно слушать музыку,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 xml:space="preserve">Мир образов </w:t>
            </w:r>
            <w:proofErr w:type="spellStart"/>
            <w:r>
              <w:t>Л.Бетховена</w:t>
            </w:r>
            <w:proofErr w:type="spellEnd"/>
            <w:r>
              <w:t>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 xml:space="preserve">узнавать изученные музыкальные произведения и называть имена их авторов; внимательно слушать музыку,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29.10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Инструменты симфонического оркестра.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pStyle w:val="a3"/>
            </w:pPr>
            <w:r>
              <w:t>передавать настроение музыки и его настроение в пении, игре на элементарных музыкальных инструментах;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Пушкин и музыка. Образы природы.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исполнять вокальные произведения с сопровождением и без него; петь легко, свободно, четко произносить текст.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19.01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Опера « Иван Сусанин»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 xml:space="preserve">понятие </w:t>
            </w:r>
            <w:r>
              <w:rPr>
                <w:i/>
              </w:rPr>
              <w:t>величание</w:t>
            </w:r>
            <w:r>
              <w:t xml:space="preserve">; имена, жизнь и дела русских святых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26.01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 xml:space="preserve">Опера « Иван Сусанин» Образы </w:t>
            </w:r>
            <w:r>
              <w:lastRenderedPageBreak/>
              <w:t>русских в музыке.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lastRenderedPageBreak/>
              <w:t xml:space="preserve">понятие </w:t>
            </w:r>
            <w:r>
              <w:rPr>
                <w:i/>
              </w:rPr>
              <w:t>величание</w:t>
            </w:r>
            <w:r>
              <w:t xml:space="preserve">; имена, жизнь и дела русских святых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Песня—ария.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pStyle w:val="a3"/>
            </w:pPr>
            <w:r>
              <w:t>Знать</w:t>
            </w:r>
            <w:r>
              <w:rPr>
                <w:b/>
                <w:i/>
              </w:rPr>
              <w:t xml:space="preserve"> </w:t>
            </w:r>
            <w:r>
              <w:t>понятия: ария, сопрано, тенор, тембр, опера; состав и тембры инструментов симфонического оркестра.</w:t>
            </w:r>
          </w:p>
          <w:p w:rsidR="005324B6" w:rsidRDefault="005324B6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16.02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Восточные мотивы в операх русских композиторов.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pStyle w:val="a3"/>
            </w:pPr>
            <w:r>
              <w:t>Знать</w:t>
            </w:r>
            <w:r>
              <w:rPr>
                <w:b/>
                <w:i/>
              </w:rPr>
              <w:t xml:space="preserve"> </w:t>
            </w:r>
            <w:r>
              <w:t>понятия: ария, сопрано, тенор, тембр</w:t>
            </w:r>
            <w:r>
              <w:rPr>
                <w:i/>
              </w:rPr>
              <w:t xml:space="preserve">, </w:t>
            </w:r>
            <w:r>
              <w:t>опера; состав и тембры инструментов симфонического оркестра.</w:t>
            </w:r>
          </w:p>
          <w:p w:rsidR="005324B6" w:rsidRDefault="005324B6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Народные мелодии в современной трактовке как основа балета.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pStyle w:val="a3"/>
            </w:pPr>
            <w:r>
              <w:t>Знать</w:t>
            </w:r>
            <w:r>
              <w:rPr>
                <w:b/>
                <w:i/>
              </w:rPr>
              <w:t xml:space="preserve"> </w:t>
            </w:r>
            <w:r>
              <w:t>понятия: ария, сопрано, тенор, тембр, опера</w:t>
            </w:r>
            <w:proofErr w:type="gramStart"/>
            <w:r>
              <w:t xml:space="preserve">;, </w:t>
            </w:r>
            <w:proofErr w:type="gramEnd"/>
            <w:r>
              <w:t>балета состав и тембры инструментов симфонического оркестра.</w:t>
            </w:r>
          </w:p>
          <w:p w:rsidR="005324B6" w:rsidRDefault="005324B6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15.03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Сходство и различие сценической музыки.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pStyle w:val="a3"/>
            </w:pPr>
            <w:r>
              <w:t xml:space="preserve">передавать настроение музыки и его настроение в пении, игре на элементарных музыкальных инструментах; петь ярко и эмоционально. </w:t>
            </w:r>
          </w:p>
          <w:p w:rsidR="005324B6" w:rsidRDefault="005324B6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Мир музыки С. Рахманинова.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узнавать изученные музыкальные произведения и называть имена их авторов; внимательно слушать музыку,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>05.04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>Прелюдия, этюд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исполнять вокальные произведения с сопровождением и без него; петь легко, свободно, четко произносить текст.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rPr>
          <w:trHeight w:val="7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>Искусство фортепианной музыки. Дирижеры, инструменты.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rPr>
                <w:rFonts w:ascii="Arial" w:hAnsi="Arial" w:cs="Arial"/>
              </w:rPr>
            </w:pPr>
            <w:r>
              <w:t>исполнять вокальные произведения с сопровождением и без него; петь легко, свободно, четко произносить текст.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rPr>
                <w:rFonts w:ascii="Arial" w:hAnsi="Arial" w:cs="Arial"/>
              </w:rPr>
            </w:pPr>
          </w:p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>19.04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>Гитара. Авторская песня.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 xml:space="preserve">познакомятся с гитарой и с понятием авторская песня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rPr>
                <w:rFonts w:ascii="Arial" w:hAnsi="Arial" w:cs="Arial"/>
              </w:rPr>
            </w:pPr>
          </w:p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tabs>
                <w:tab w:val="left" w:pos="945"/>
              </w:tabs>
            </w:pPr>
            <w:r>
              <w:t>Празднование Пасхи на Руси.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rPr>
                <w:rFonts w:ascii="Arial" w:hAnsi="Arial" w:cs="Arial"/>
              </w:rPr>
            </w:pPr>
            <w:r>
              <w:t>Познакомятся с обычаями, обрядами и песнями в проведении праздника Пасхи.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rPr>
                <w:rFonts w:ascii="Arial" w:hAnsi="Arial" w:cs="Arial"/>
              </w:rPr>
            </w:pPr>
          </w:p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03.05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Pr>
              <w:jc w:val="both"/>
            </w:pPr>
            <w:r>
              <w:t>Колокольный звон.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pStyle w:val="a3"/>
            </w:pPr>
            <w:r>
              <w:t xml:space="preserve">передавать настроение музыки и его настроение в пении,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rPr>
                <w:rFonts w:ascii="Arial" w:hAnsi="Arial" w:cs="Arial"/>
              </w:rPr>
            </w:pPr>
          </w:p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>Гимн в честь святых. Кирилл и Мефодий.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rPr>
                <w:rFonts w:ascii="Arial" w:hAnsi="Arial" w:cs="Arial"/>
              </w:rPr>
            </w:pPr>
            <w:r>
              <w:t xml:space="preserve">понятие величание; имена, жизнь и дела русских святых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rPr>
                <w:rFonts w:ascii="Arial" w:hAnsi="Arial" w:cs="Arial"/>
              </w:rPr>
            </w:pPr>
          </w:p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>17.05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proofErr w:type="gramStart"/>
            <w:r>
              <w:t>Троица—обычаи</w:t>
            </w:r>
            <w:proofErr w:type="gramEnd"/>
            <w:r>
              <w:t>, обряды, песни.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r>
              <w:t>Познакомятся с обычаями, обрядами и песнями в проведении праздника Троицы.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rPr>
                <w:rFonts w:ascii="Arial" w:hAnsi="Arial" w:cs="Arial"/>
              </w:rPr>
            </w:pPr>
          </w:p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>Многообразие музыкальных образов.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rPr>
                <w:rFonts w:ascii="Arial" w:hAnsi="Arial" w:cs="Arial"/>
              </w:rPr>
            </w:pPr>
            <w:r>
              <w:t>проводить интонационно-образный и жанрово-стилевой анализ музыкальных произведений.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rPr>
                <w:rFonts w:ascii="Arial" w:hAnsi="Arial" w:cs="Arial"/>
              </w:rPr>
            </w:pPr>
          </w:p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jc w:val="center"/>
            </w:pPr>
            <w: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>22.05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>Песни на сказочные сюжеты.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24B6" w:rsidRDefault="005324B6">
            <w:pPr>
              <w:rPr>
                <w:rFonts w:ascii="Arial" w:hAnsi="Arial" w:cs="Arial"/>
                <w:sz w:val="28"/>
                <w:szCs w:val="28"/>
              </w:rPr>
            </w:pPr>
            <w:r>
              <w:t>проводить интонационно-образный и жанрово-стилевой анализ музыкальных произведений.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  <w:tr w:rsidR="005324B6" w:rsidTr="005324B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24B6" w:rsidRDefault="005324B6"/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24B6" w:rsidRDefault="005324B6">
            <w:r>
              <w:t>Современность звучания классической музыки.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24B6" w:rsidRDefault="005324B6">
            <w:pPr>
              <w:pStyle w:val="a3"/>
            </w:pPr>
            <w:r>
              <w:t xml:space="preserve">передавать настроение музыки и его настроение в пении, игре на элементарных музыкальных инструментах; петь ярко и эмоционально. </w:t>
            </w:r>
          </w:p>
          <w:p w:rsidR="005324B6" w:rsidRDefault="005324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4B6" w:rsidRDefault="005324B6"/>
        </w:tc>
      </w:tr>
    </w:tbl>
    <w:p w:rsidR="005324B6" w:rsidRDefault="005324B6" w:rsidP="005324B6">
      <w:pPr>
        <w:rPr>
          <w:rFonts w:ascii="Arial" w:hAnsi="Arial" w:cs="Arial"/>
          <w:sz w:val="28"/>
          <w:szCs w:val="28"/>
        </w:rPr>
      </w:pPr>
    </w:p>
    <w:p w:rsidR="005324B6" w:rsidRDefault="005324B6" w:rsidP="005324B6">
      <w:pPr>
        <w:rPr>
          <w:rFonts w:ascii="Arial" w:hAnsi="Arial" w:cs="Arial"/>
          <w:sz w:val="28"/>
          <w:szCs w:val="28"/>
        </w:rPr>
      </w:pPr>
    </w:p>
    <w:p w:rsidR="005324B6" w:rsidRDefault="005324B6" w:rsidP="005324B6">
      <w:pPr>
        <w:rPr>
          <w:rFonts w:ascii="Arial" w:hAnsi="Arial" w:cs="Arial"/>
          <w:sz w:val="28"/>
          <w:szCs w:val="28"/>
        </w:rPr>
      </w:pPr>
    </w:p>
    <w:p w:rsidR="005324B6" w:rsidRDefault="005324B6" w:rsidP="005324B6">
      <w:pPr>
        <w:rPr>
          <w:rFonts w:ascii="Arial" w:hAnsi="Arial" w:cs="Arial"/>
          <w:sz w:val="28"/>
          <w:szCs w:val="28"/>
        </w:rPr>
      </w:pPr>
    </w:p>
    <w:p w:rsidR="005324B6" w:rsidRDefault="005324B6" w:rsidP="005324B6">
      <w:pPr>
        <w:rPr>
          <w:rFonts w:ascii="Arial" w:hAnsi="Arial" w:cs="Arial"/>
          <w:sz w:val="28"/>
          <w:szCs w:val="28"/>
        </w:rPr>
      </w:pPr>
    </w:p>
    <w:p w:rsidR="0015592C" w:rsidRDefault="0015592C"/>
    <w:sectPr w:rsidR="0015592C" w:rsidSect="005324B6">
      <w:pgSz w:w="16838" w:h="11906" w:orient="landscape"/>
      <w:pgMar w:top="426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2DD"/>
    <w:rsid w:val="0015592C"/>
    <w:rsid w:val="005324B6"/>
    <w:rsid w:val="00A0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8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1851</Words>
  <Characters>10554</Characters>
  <Application>Microsoft Office Word</Application>
  <DocSecurity>0</DocSecurity>
  <Lines>87</Lines>
  <Paragraphs>24</Paragraphs>
  <ScaleCrop>false</ScaleCrop>
  <Company>HP</Company>
  <LinksUpToDate>false</LinksUpToDate>
  <CharactersWithSpaces>12381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3</cp:revision>
  <dcterms:created xsi:type="dcterms:W3CDTF">2020-04-08T04:38:00Z</dcterms:created>
  <dcterms:modified xsi:type="dcterms:W3CDTF">2020-04-08T04:40:00Z</dcterms:modified>
</cp:coreProperties>
</file>